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lang w:val="en-US" w:eastAsia="zh-CN"/>
        </w:rPr>
      </w:pPr>
    </w:p>
    <w:p>
      <w:p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阜新市人民政府关于做好2005年冬季</w:t>
      </w:r>
    </w:p>
    <w:p>
      <w:p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退役士兵安置工作的通知</w:t>
      </w:r>
    </w:p>
    <w:p>
      <w:pP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阜政发[2006]29号</w:t>
      </w:r>
    </w:p>
    <w:p>
      <w:pPr>
        <w:rPr>
          <w:rFonts w:hint="default"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各县、区人民政府，市政府各部门，中省直各单位：</w:t>
      </w:r>
    </w:p>
    <w:p>
      <w:pP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根据《国务院、中央军委关于2005年冬季士兵退出现役工作的通知》（国发</w:t>
      </w:r>
      <w:r>
        <w:rPr>
          <w:rFonts w:hint="eastAsia" w:ascii="仿宋_GB2312" w:hAnsi="仿宋_GB2312" w:eastAsia="仿宋_GB2312" w:cs="仿宋_GB2312"/>
          <w:sz w:val="32"/>
          <w:szCs w:val="32"/>
          <w:lang w:val="en-US" w:eastAsia="zh-CN"/>
        </w:rPr>
        <w:t>[2005]</w:t>
      </w:r>
      <w:r>
        <w:rPr>
          <w:rFonts w:hint="eastAsia" w:ascii="仿宋_GB2312" w:hAnsi="仿宋_GB2312" w:eastAsia="仿宋_GB2312" w:cs="仿宋_GB2312"/>
          <w:sz w:val="32"/>
          <w:szCs w:val="32"/>
        </w:rPr>
        <w:t>31号)和《辽宁省人民政府关于认真做好2005年冬季役士接收置工作通知》(</w:t>
      </w:r>
      <w:r>
        <w:rPr>
          <w:rFonts w:hint="eastAsia" w:ascii="仿宋_GB2312" w:hAnsi="仿宋_GB2312" w:eastAsia="仿宋_GB2312" w:cs="仿宋_GB2312"/>
          <w:sz w:val="32"/>
          <w:szCs w:val="32"/>
          <w:lang w:val="en-US" w:eastAsia="zh-CN"/>
        </w:rPr>
        <w:t>[2005]</w:t>
      </w:r>
      <w:r>
        <w:rPr>
          <w:rFonts w:hint="eastAsia" w:ascii="仿宋_GB2312" w:hAnsi="仿宋_GB2312" w:eastAsia="仿宋_GB2312" w:cs="仿宋_GB2312"/>
          <w:sz w:val="32"/>
          <w:szCs w:val="32"/>
        </w:rPr>
        <w:t>38号)精神，为做好我市2005年冬季退役士兵接收安置工作，现将有关事宜通知如下：</w:t>
      </w:r>
    </w:p>
    <w:p>
      <w:pPr>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一、接收安置对象和时间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2005年冬季退役士兵接收安置对象为：服役满2年未被选取为士官的义务兵，服满本期规定年限未被选取为高一期的士官，以及因伤病残等原因滞留部队服现役超过2年的士兵；军队院校、老干部管理机构和四总部机关及直属单位、军事科学院安排的部分未满本期规定服役年限但服现役满10年以上的退役士官。因政治、身体原因需要提前退出现役的士兵，按有关规定执行。对档案材料弄虚作假、档案中主件不全、占用农业指标入伍、非户口所在地入伍（在校大学生除外）、没有《非农入伍通知书》和城镇士兵《优待安置证》的城镇退役士兵，以及在农村入伍后购买城镇户口的，一律不予安排工作，不享受城镇退役士兵的相应政策。对无正当理由不服从分配的城镇退役士兵，逾期半年不报到者，取消其安置资格。</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退伍义务兵和二期以下复员士官的接收工作截止于2006年1月底，转业士官和三期以上复员士官的接收工作截止于2006年5月底。</w:t>
      </w:r>
    </w:p>
    <w:p>
      <w:pPr>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二、认真落实安置政策，依法安置，切实做好退役士兵安置工作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做好今年的退役士兵安置工作，要继续认真贯彻执行《中华人民共和国兵役法》、《士官退出现役安置暂行办法》《退伍义务兵安置条例》和《辽宁省兵役工作条例》等法律法规以及国务院、中央军委及省政府近年来制定的一系列有关退役士兵安置工作的政策规定。为此，各级政府和有关部门要不断适应我市经济转型的新形势，进一步解放思想，转变观念，深化改革，全面推行扶持就业与安排就业相结合的安置办法，确保年度安置任务的完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维护《中华人民共和国兵役法》的严肃性，要继续坚持全社会均衡负担安置义务的原则，实行按系统分配任务，包干安置的办法。所有机关、团体、企业、事业单位，不分所有制性质和组织形式，都必须按照国家有关规定接收安置退役士兵，任何单位和个人不得以任何理由拒绝接收政府分配的安置任务。要坚决纠正片面强调局部利益和困难，拒绝接收安置城镇退役士兵的错误做法，严禁任何部门、任何行业和单位下发针对城镇退役士兵的歧视性文件，严禁限制或禁止下属单位接收城镇退役士兵。对接收安置确实有实际困难的单位，可以实行安置任务有偿转移，通过经济补偿形式落实应承担的安置任务。用人单位实行安置任务有偿转移的付标准3万元、列</w:t>
      </w:r>
      <w:r>
        <w:rPr>
          <w:rFonts w:hint="eastAsia" w:ascii="仿宋_GB2312" w:hAnsi="仿宋_GB2312" w:eastAsia="仿宋_GB2312" w:cs="仿宋_GB2312"/>
          <w:sz w:val="32"/>
          <w:szCs w:val="32"/>
          <w:lang w:val="en-US" w:eastAsia="zh-CN"/>
        </w:rPr>
        <w:t>支</w:t>
      </w:r>
      <w:r>
        <w:rPr>
          <w:rFonts w:hint="eastAsia" w:ascii="仿宋_GB2312" w:hAnsi="仿宋_GB2312" w:eastAsia="仿宋_GB2312" w:cs="仿宋_GB2312"/>
          <w:sz w:val="32"/>
          <w:szCs w:val="32"/>
        </w:rPr>
        <w:t>渠道、资金管理使用仍按</w:t>
      </w:r>
      <w:r>
        <w:rPr>
          <w:rFonts w:hint="eastAsia" w:ascii="仿宋_GB2312" w:hAnsi="仿宋_GB2312" w:eastAsia="仿宋_GB2312" w:cs="仿宋_GB2312"/>
          <w:sz w:val="32"/>
          <w:szCs w:val="32"/>
          <w:lang w:val="en-US" w:eastAsia="zh-CN"/>
        </w:rPr>
        <w:t>阜</w:t>
      </w:r>
      <w:r>
        <w:rPr>
          <w:rFonts w:hint="eastAsia" w:ascii="仿宋_GB2312" w:hAnsi="仿宋_GB2312" w:eastAsia="仿宋_GB2312" w:cs="仿宋_GB2312"/>
          <w:sz w:val="32"/>
          <w:szCs w:val="32"/>
        </w:rPr>
        <w:t>政</w:t>
      </w:r>
      <w:r>
        <w:rPr>
          <w:rFonts w:hint="eastAsia" w:ascii="仿宋_GB2312" w:hAnsi="仿宋_GB2312" w:eastAsia="仿宋_GB2312" w:cs="仿宋_GB2312"/>
          <w:sz w:val="32"/>
          <w:szCs w:val="32"/>
          <w:lang w:val="en-US" w:eastAsia="zh-CN"/>
        </w:rPr>
        <w:t>发</w:t>
      </w:r>
      <w:r>
        <w:rPr>
          <w:rFonts w:hint="eastAsia" w:ascii="仿宋_GB2312" w:hAnsi="仿宋_GB2312" w:eastAsia="仿宋_GB2312" w:cs="仿宋_GB2312"/>
          <w:sz w:val="32"/>
          <w:szCs w:val="32"/>
        </w:rPr>
        <w:t>[2001]20号文件规定执行。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推行政府安排就业与扶持就业相结合的安置办法，积极引导和鼓励城镇退役士兵自谋职业。各县区要从本地区安置状况的实际出发，立足于维护退役士兵的合法权益，积极推进城镇退役士兵安置改革。农业县实行扶持就业为主的安置办法，条件具备的可在做好工作、周密计划的基础上全部实行扶持就业。城镇退役士兵自谋职业要坚持自愿，对不自愿自谋职业的，当地政府要仍然给予指令性分配。各县区在扶持城镇退役士兵自谋职业的过程中，要认真抓好“经济补助、政策优惠、职业培训、职业介绍”等方面工作的落实。各级政府要根据城镇自谋职业退役士兵的数量，把所需要的自谋职业补助经费列入当地财政预算，并通过安置任务有偿转移和社会筹集等形式，保障城镇自谋职业退役士兵的一次性经济补助及时足额发放。按省政府文件规定和我市实际情况，我市城镇义务兵和复员士官自谋职业的一次性经济补助金标准原则不低于1.5万元，转业士官原则不低于2万元，切实保障退役士兵的合法权益。自谋职业的城镇退役士兵按照《国务院办公厅转发民政部等部门关于扶持城镇退役士兵自谋职业优惠政策意见的通知》（国办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2004]</w:t>
      </w:r>
      <w:r>
        <w:rPr>
          <w:rFonts w:hint="eastAsia" w:ascii="仿宋_GB2312" w:hAnsi="仿宋_GB2312" w:eastAsia="仿宋_GB2312" w:cs="仿宋_GB2312"/>
          <w:sz w:val="32"/>
          <w:szCs w:val="32"/>
        </w:rPr>
        <w:t>10号)的规定享受有优惠政策。自谋职业的城镇退役士兵的档案由劳动保障部门免费为其保管，党、团组织关系由乡（镇）、街道接收管理。城镇退役士兵符合低保条件的，要纳入城市居民最低生活保障范围。</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对安排工作的退役士兵要确保其合法权益得到有效保障。接收退役士兵的单位要按照《中华人民共和国劳动法》的有关规定，与退役士兵签定劳动合同，可不约定试用期。在合同期内非本人原因或严重过失不得解除劳动合同。在城镇安排就业的退役士兵，应按照国家有关规定依法参加当地各项社会保险、缴纳社会保险费，享受社会保险待遇。退役士兵在城镇安排就业后，其军龄连同待分配时间计算为连续工龄，并视同为社会保险费缴费年限。</w:t>
      </w:r>
      <w:r>
        <w:rPr>
          <w:rFonts w:hint="eastAsia" w:ascii="仿宋_GB2312" w:hAnsi="仿宋_GB2312" w:eastAsia="仿宋_GB2312" w:cs="仿宋_GB2312"/>
          <w:sz w:val="32"/>
          <w:szCs w:val="32"/>
          <w:lang w:eastAsia="zh-CN"/>
        </w:rPr>
        <w:t>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认真贯彻落实《国务院关于进一步做好城镇退役士兵安置工作的通知》（国发[2005]23号)精神，切实解决退役士兵安置工作中的遗留问题。要按照国务院的通知要求和规定，逐个单位、逐人进行落实，不留死角，不留后遗症，切实保障退役士兵合法权益得到真正落实。</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加大对退役士兵的培训力度，为退役士兵创造</w:t>
      </w:r>
      <w:r>
        <w:rPr>
          <w:rFonts w:hint="eastAsia" w:ascii="仿宋_GB2312" w:hAnsi="仿宋_GB2312" w:eastAsia="仿宋_GB2312" w:cs="仿宋_GB2312"/>
          <w:sz w:val="32"/>
          <w:szCs w:val="32"/>
          <w:lang w:val="en-US" w:eastAsia="zh-CN"/>
        </w:rPr>
        <w:t>竞</w:t>
      </w:r>
      <w:r>
        <w:rPr>
          <w:rFonts w:hint="eastAsia" w:ascii="仿宋_GB2312" w:hAnsi="仿宋_GB2312" w:eastAsia="仿宋_GB2312" w:cs="仿宋_GB2312"/>
          <w:sz w:val="32"/>
          <w:szCs w:val="32"/>
        </w:rPr>
        <w:t>争上岗的条件。各级民政部门要会同教育和劳动保障等部门，开展多种形式的培训，免费为退役士兵提供一次职业技能培训，提高退役士兵的科学文化和职业技能素质，增强他们的就业能力和竞争上岗的能カ，早日走上能够发挥自己特长的工作岗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所需经费由地方政府列入财政预算。各地的人才劳动力市场和退役士兵就业中介服务机构要积极做好劳动力市场调查，广泛收集适合退役</w:t>
      </w:r>
      <w:r>
        <w:rPr>
          <w:rFonts w:hint="eastAsia" w:ascii="仿宋_GB2312" w:hAnsi="仿宋_GB2312" w:eastAsia="仿宋_GB2312" w:cs="仿宋_GB2312"/>
          <w:sz w:val="32"/>
          <w:szCs w:val="32"/>
          <w:lang w:val="en-US" w:eastAsia="zh-CN"/>
        </w:rPr>
        <w:t>士</w:t>
      </w:r>
      <w:r>
        <w:rPr>
          <w:rFonts w:hint="eastAsia" w:ascii="仿宋_GB2312" w:hAnsi="仿宋_GB2312" w:eastAsia="仿宋_GB2312" w:cs="仿宋_GB2312"/>
          <w:sz w:val="32"/>
          <w:szCs w:val="32"/>
        </w:rPr>
        <w:t>兵特点的用工信息，及时为自谋职业的退役士兵提供就业咨询、就业信息、人才交流等中介服务，使自谋职业的退役士兵有业可从，确保安置改革的顺利进行。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回农村的退役士兵，各县区要结合当地实际，充分利用退役士兵培训中心，采取可行措施，加强现代农业科学知识和市场经济知识的培训，提高他们的整体素质。加大军地两用人才开发使用力度，推荐介绍优秀退役士兵作为基层组织的后备力量，充分发挥他们在农村基层政权和组织建设中的骨干作用，为农村的两个文明建设做出贡献。对回乡的军地两用人才，各级安置部门要有组织、有计划地把他们推向城乡劳动力市场，向用人单位做好推荐介绍工作。要鼓励和扶持有专长的退役士兵创办经济实体。对退役士兵创办的经济实体和从事民营经济的，各级政府和有关部门要给予优惠政策，并进行帮助和扶持。</w:t>
      </w:r>
    </w:p>
    <w:p>
      <w:pPr>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三、进一步加强组织领导，把退役士兵安置工作纳入双拥先进单位评选活动中</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2005年冬季退役士兵安置工作，是军队进行编制体制改革的最后一年，也是我市经济转型和国企转制的关键时期，退役士兵安置工作任务繁重，难度加大。各级</w:t>
      </w:r>
      <w:r>
        <w:rPr>
          <w:rFonts w:hint="eastAsia"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rPr>
        <w:t>民政府、各有关部门要认真贯彻“三个代表”重要思想，认真贯彻执行国家有关安置政策法规，切实加强对退役士兵安置工作的领导，纳入重要议事日程，采取有效措施解决好安置工作中的实际问题。对于重点、难点问题主要领导要亲自抓，分管领导重点抓，要建立和完善退役士兵安置目标管理责任制，一级抓一级，层层抓落实。要充分运用行政、经济、法等手段，加大监督检查力度，协调督促有部门和单位落实好安置任务。今年是双拥模范县（区）和双拥先进单位的评比年，要把退役士兵安置作为双拥工作的重要组成部分，完不成安置任务的地区和单位，不能评为双拥模范县（区）和双拥先进单位。对拒不接收安置任务或不按规定落实安置任务有偿转移的单位，要依据国家有关规定，追究领导者的责任或予以处罚。各级安置部门要严格执行退伍安置工作的法律法规及有关政策，切实加强思想作风建设，</w:t>
      </w:r>
      <w:r>
        <w:rPr>
          <w:rFonts w:hint="eastAsia" w:ascii="仿宋_GB2312" w:hAnsi="仿宋_GB2312" w:eastAsia="仿宋_GB2312" w:cs="仿宋_GB2312"/>
          <w:sz w:val="32"/>
          <w:szCs w:val="32"/>
          <w:lang w:val="en-US" w:eastAsia="zh-CN"/>
        </w:rPr>
        <w:t>牢固</w:t>
      </w:r>
      <w:r>
        <w:rPr>
          <w:rFonts w:hint="eastAsia" w:ascii="仿宋_GB2312" w:hAnsi="仿宋_GB2312" w:eastAsia="仿宋_GB2312" w:cs="仿宋_GB2312"/>
          <w:sz w:val="32"/>
          <w:szCs w:val="32"/>
        </w:rPr>
        <w:t>树立全心全意为退役士兵服务思想，守法自律，坚决杜绝违纪违法问题的发生，确保今年退役士兵安置工作的顺利完成。</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附件：阜新市2005年冬季退役士兵安置任务表</w:t>
      </w:r>
    </w:p>
    <w:p>
      <w:pPr>
        <w:ind w:firstLine="640" w:firstLineChars="200"/>
        <w:rPr>
          <w:rFonts w:hint="eastAsia" w:ascii="仿宋_GB2312" w:hAnsi="仿宋_GB2312" w:eastAsia="仿宋_GB2312" w:cs="仿宋_GB2312"/>
          <w:sz w:val="32"/>
          <w:szCs w:val="32"/>
          <w:lang w:val="en-US" w:eastAsia="zh-CN"/>
        </w:rPr>
      </w:pPr>
    </w:p>
    <w:p>
      <w:pPr>
        <w:ind w:firstLine="640" w:firstLineChars="200"/>
        <w:jc w:val="right"/>
        <w:rPr>
          <w:rFonts w:hint="eastAsia" w:ascii="仿宋_GB2312" w:hAnsi="仿宋_GB2312" w:eastAsia="仿宋_GB2312" w:cs="仿宋_GB2312"/>
          <w:sz w:val="32"/>
          <w:szCs w:val="32"/>
          <w:lang w:val="en-US" w:eastAsia="zh-CN"/>
        </w:rPr>
      </w:pPr>
    </w:p>
    <w:p>
      <w:pPr>
        <w:ind w:firstLine="640" w:firstLineChars="20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阜新市人民政府</w:t>
      </w:r>
      <w:bookmarkStart w:id="0" w:name="_GoBack"/>
      <w:bookmarkEnd w:id="0"/>
    </w:p>
    <w:p>
      <w:pPr>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〇〇</w:t>
      </w:r>
      <w:r>
        <w:rPr>
          <w:rFonts w:hint="eastAsia" w:ascii="仿宋_GB2312" w:hAnsi="仿宋_GB2312" w:eastAsia="仿宋_GB2312" w:cs="仿宋_GB2312"/>
          <w:sz w:val="32"/>
          <w:szCs w:val="32"/>
        </w:rPr>
        <w:t>六年五月十六日</w:t>
      </w:r>
    </w:p>
    <w:p>
      <w:pPr>
        <w:ind w:firstLine="640" w:firstLineChars="200"/>
        <w:jc w:val="both"/>
        <w:rPr>
          <w:rFonts w:hint="eastAsia" w:ascii="仿宋_GB2312" w:hAnsi="仿宋_GB2312" w:eastAsia="仿宋_GB2312" w:cs="仿宋_GB2312"/>
          <w:sz w:val="32"/>
          <w:szCs w:val="32"/>
        </w:rPr>
      </w:pP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此件公开发布</w:t>
      </w:r>
      <w:r>
        <w:rPr>
          <w:rFonts w:hint="eastAsia" w:ascii="仿宋_GB2312" w:hAnsi="仿宋_GB2312" w:eastAsia="仿宋_GB2312" w:cs="仿宋_GB2312"/>
          <w:sz w:val="32"/>
          <w:szCs w:val="32"/>
          <w:lang w:eastAsia="zh-CN"/>
        </w:rPr>
        <w:t>）</w:t>
      </w:r>
    </w:p>
    <w:p>
      <w:pPr>
        <w:ind w:firstLine="640" w:firstLineChars="200"/>
        <w:jc w:val="both"/>
        <w:rPr>
          <w:rFonts w:hint="eastAsia" w:ascii="仿宋_GB2312" w:hAnsi="仿宋_GB2312" w:eastAsia="仿宋_GB2312" w:cs="仿宋_GB2312"/>
          <w:sz w:val="32"/>
          <w:szCs w:val="32"/>
          <w:lang w:eastAsia="zh-CN"/>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ind w:firstLine="640" w:firstLineChars="200"/>
        <w:jc w:val="center"/>
        <w:rPr>
          <w:rFonts w:hint="eastAsia" w:ascii="宋体" w:hAnsi="宋体" w:eastAsia="宋体" w:cs="宋体"/>
          <w:sz w:val="32"/>
          <w:szCs w:val="32"/>
        </w:rPr>
      </w:pPr>
      <w:r>
        <w:rPr>
          <w:rFonts w:hint="eastAsia" w:ascii="宋体" w:hAnsi="宋体" w:eastAsia="宋体" w:cs="宋体"/>
          <w:sz w:val="32"/>
          <w:szCs w:val="32"/>
        </w:rPr>
        <w:t>阜新市2005年冬季退役士兵安置任务表</w:t>
      </w:r>
    </w:p>
    <w:p>
      <w:pPr>
        <w:jc w:val="both"/>
        <w:rPr>
          <w:rFonts w:hint="eastAsia" w:ascii="仿宋_GB2312" w:hAnsi="仿宋_GB2312" w:eastAsia="仿宋_GB2312" w:cs="仿宋_GB2312"/>
          <w:sz w:val="32"/>
          <w:szCs w:val="32"/>
          <w:lang w:val="en-US" w:eastAsia="zh-CN"/>
        </w:rPr>
      </w:pPr>
    </w:p>
    <w:tbl>
      <w:tblPr>
        <w:tblStyle w:val="5"/>
        <w:tblW w:w="70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37"/>
        <w:gridCol w:w="1410"/>
        <w:gridCol w:w="834"/>
        <w:gridCol w:w="834"/>
        <w:gridCol w:w="8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05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960" w:firstLineChars="400"/>
              <w:jc w:val="both"/>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阜新市</w:t>
            </w:r>
            <w:r>
              <w:rPr>
                <w:rFonts w:hint="eastAsia" w:ascii="宋体" w:hAnsi="宋体" w:eastAsia="宋体" w:cs="宋体"/>
                <w:i w:val="0"/>
                <w:iCs w:val="0"/>
                <w:color w:val="000000"/>
                <w:kern w:val="0"/>
                <w:sz w:val="24"/>
                <w:szCs w:val="24"/>
                <w:u w:val="none"/>
                <w:lang w:val="en-US" w:eastAsia="zh-CN" w:bidi="ar"/>
              </w:rPr>
              <w:t>2005年冬季退役士兵安置任务表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05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05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安置任务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子女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一、中省直单位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阜矿集团</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沈阳铁路局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市石油公司</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阜新液压件厂</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辽宁工程技术大学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东煤第七勘探公司</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辽宁省地质第四大队</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市国税局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二、市直单位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市政府办公室</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市政协办公室</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市残联</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市公安局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市环保局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阜新日报社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市劳动和社会保障局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市发改委</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市中小企业局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市教育局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市司法局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市广播电视局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市老干部局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市林业局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市物价局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市水利局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市国土资源局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市建委</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市机械建材行办</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市商业局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市化工医药行办</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市轻工纺织行办</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市信息产业局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市交通局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市粮食局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市物资局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市公用事业与房产局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市卫生局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市商业银行</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市供销社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市热电厂</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阜新经济开发区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阜新国家农业科技园区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三、县区单位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海州区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太平区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新邱区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细河区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清河门区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bl>
    <w:p>
      <w:pPr>
        <w:ind w:firstLine="640" w:firstLineChars="200"/>
        <w:jc w:val="center"/>
        <w:rPr>
          <w:rFonts w:hint="default"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D3790F"/>
    <w:rsid w:val="03B45BAB"/>
    <w:rsid w:val="060232C7"/>
    <w:rsid w:val="38D3790F"/>
    <w:rsid w:val="6F865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3475</Words>
  <Characters>3589</Characters>
  <Lines>0</Lines>
  <Paragraphs>0</Paragraphs>
  <TotalTime>21</TotalTime>
  <ScaleCrop>false</ScaleCrop>
  <LinksUpToDate>false</LinksUpToDate>
  <CharactersWithSpaces>3591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2022-01-24T06:14:00Z</dcterms:created>
  <dc:creator>A羊娃娃</dc:creator>
  <cp:lastModifiedBy>A羊娃娃</cp:lastModifiedBy>
  <dcterms:modified xsi:type="dcterms:W3CDTF">2022-01-27T07:19:50Z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8446C757D48142F09371DA6B004209C5</vt:lpwstr>
  </property>
</Properties>
</file>